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4FB60" w14:textId="77777777" w:rsidR="00ED18F6" w:rsidRPr="00ED18F6" w:rsidRDefault="00ED18F6" w:rsidP="008B2F7F">
      <w:pPr>
        <w:keepLines/>
        <w:tabs>
          <w:tab w:val="left" w:pos="567"/>
        </w:tabs>
        <w:spacing w:after="120" w:line="288" w:lineRule="auto"/>
        <w:jc w:val="center"/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</w:pPr>
      <w:bookmarkStart w:id="0" w:name="_GoBack"/>
      <w:bookmarkEnd w:id="0"/>
      <w:r w:rsidRPr="00ED18F6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WNIOSEK O WYDANIE ZEZWOLENIA NA FOTOGRAFOWANIE / FILMOWANIE*</w:t>
      </w:r>
    </w:p>
    <w:p w14:paraId="4A06D6BA" w14:textId="1A4B8423" w:rsidR="004B6B77" w:rsidRPr="00E43B6D" w:rsidRDefault="00511FC0" w:rsidP="0058778B">
      <w:pPr>
        <w:keepLines/>
        <w:tabs>
          <w:tab w:val="left" w:pos="567"/>
        </w:tabs>
        <w:spacing w:before="120" w:after="200" w:line="288" w:lineRule="auto"/>
        <w:jc w:val="center"/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</w:pPr>
      <w:r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NA TERENIE</w:t>
      </w:r>
      <w:r w:rsidR="00ED18F6" w:rsidRPr="00ED18F6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 xml:space="preserve"> </w:t>
      </w:r>
      <w:r w:rsidR="002F0ECA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 xml:space="preserve">CHRONIONYM </w:t>
      </w:r>
      <w:r w:rsidR="00ED18F6" w:rsidRPr="00ED18F6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RAFINERI</w:t>
      </w:r>
      <w:r w:rsidR="004B6B77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I GDAŃSKIEJ SP. Z O.O</w:t>
      </w:r>
      <w:r w:rsidR="00D21ED2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.</w:t>
      </w:r>
      <w:r w:rsidR="004B6B77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/ORLEN S.A</w:t>
      </w:r>
      <w:r w:rsidR="00D21ED2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>.</w:t>
      </w:r>
      <w:r w:rsidR="002F0ECA">
        <w:rPr>
          <w:rFonts w:eastAsia="Times New Roman"/>
          <w:b/>
          <w:kern w:val="22"/>
          <w:sz w:val="22"/>
          <w:szCs w:val="22"/>
          <w:lang w:eastAsia="pl-PL"/>
          <w14:ligatures w14:val="none"/>
        </w:rPr>
        <w:t xml:space="preserve"> W GDAŃSKU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"/>
        <w:gridCol w:w="2817"/>
        <w:gridCol w:w="6858"/>
      </w:tblGrid>
      <w:tr w:rsidR="00467FE6" w:rsidRPr="00E43B6D" w14:paraId="2FA5FA53" w14:textId="77777777" w:rsidTr="002409BD">
        <w:tc>
          <w:tcPr>
            <w:tcW w:w="5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AB730A" w14:textId="77777777" w:rsidR="00467FE6" w:rsidRPr="00E43B6D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 w:rsidRPr="00E43B6D"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1.</w:t>
            </w:r>
          </w:p>
        </w:tc>
        <w:tc>
          <w:tcPr>
            <w:tcW w:w="2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693959" w14:textId="16688B15" w:rsidR="00467FE6" w:rsidRPr="00E43B6D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 w:rsidRPr="00E43B6D"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 xml:space="preserve">Dane </w:t>
            </w: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Wnioskodawcy</w:t>
            </w:r>
            <w:r w:rsidRPr="00E43B6D"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:</w:t>
            </w:r>
          </w:p>
        </w:tc>
        <w:tc>
          <w:tcPr>
            <w:tcW w:w="68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C9E8C5" w14:textId="3E99FF86" w:rsidR="00467FE6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</w:p>
          <w:p w14:paraId="34EC8C0D" w14:textId="77777777" w:rsidR="00ED18F6" w:rsidRPr="00E43B6D" w:rsidRDefault="00ED18F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</w:p>
          <w:p w14:paraId="42808B6D" w14:textId="77777777" w:rsidR="005352EF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</w:pPr>
          </w:p>
          <w:p w14:paraId="2A057D55" w14:textId="466C442F" w:rsidR="00467FE6" w:rsidRPr="00E43B6D" w:rsidRDefault="00ED18F6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  <w:r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 xml:space="preserve"> </w:t>
            </w:r>
            <w:r w:rsidR="00467FE6"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(nazwa podmiotu, adres siedziby podmiotu)</w:t>
            </w:r>
          </w:p>
        </w:tc>
      </w:tr>
      <w:tr w:rsidR="00467FE6" w:rsidRPr="00E43B6D" w14:paraId="2255B6EE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8110D5" w14:textId="77777777" w:rsidR="00467FE6" w:rsidRPr="004A7CFF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2.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6F6437" w14:textId="77777777" w:rsidR="00467FE6" w:rsidRPr="00E43B6D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 w:rsidRPr="00E43B6D"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Dane kontaktowe Wnioskodawcy: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646B98" w14:textId="0CE80B4B" w:rsidR="00467FE6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</w:p>
          <w:p w14:paraId="3D05F3EB" w14:textId="77777777" w:rsidR="00ED18F6" w:rsidRPr="00E43B6D" w:rsidRDefault="00ED18F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</w:p>
          <w:p w14:paraId="11CDF78E" w14:textId="77777777" w:rsidR="005352EF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</w:pPr>
          </w:p>
          <w:p w14:paraId="0F9355F8" w14:textId="2CED6AAB" w:rsidR="00467FE6" w:rsidRPr="00E43B6D" w:rsidRDefault="00ED18F6" w:rsidP="003C726E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color w:val="002060"/>
                <w:kern w:val="22"/>
                <w:szCs w:val="16"/>
                <w:lang w:eastAsia="pl-PL"/>
                <w14:ligatures w14:val="none"/>
              </w:rPr>
            </w:pPr>
            <w:r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 xml:space="preserve"> </w:t>
            </w:r>
            <w:r w:rsidR="00467FE6"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(imię i nazwisko przedstawiciela Wniosk</w:t>
            </w:r>
            <w:r w:rsidR="00467FE6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odawcy</w:t>
            </w:r>
            <w:r w:rsidR="00467FE6"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, nr telefonu kontaktowego,</w:t>
            </w:r>
            <w:r w:rsidR="003C726E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 xml:space="preserve"> e</w:t>
            </w:r>
            <w:r w:rsidR="002F0ECA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-</w:t>
            </w:r>
            <w:r w:rsidR="003C726E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mail,</w:t>
            </w:r>
            <w:r w:rsidR="00467FE6"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 xml:space="preserve"> adres</w:t>
            </w:r>
            <w:r w:rsidR="00DF3EFA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 xml:space="preserve"> zamieszkania</w:t>
            </w:r>
            <w:r w:rsidR="006F6858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,</w:t>
            </w:r>
            <w:r w:rsidR="00467FE6"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 xml:space="preserve"> </w:t>
            </w:r>
            <w:r w:rsidR="003C726E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nazwa i numer dokumentu tożsamości</w:t>
            </w:r>
            <w:r w:rsidR="00467FE6"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)</w:t>
            </w:r>
          </w:p>
        </w:tc>
      </w:tr>
      <w:tr w:rsidR="002409BD" w:rsidRPr="00E43B6D" w14:paraId="203C908E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7C9A4" w14:textId="08B33594" w:rsidR="002409BD" w:rsidRPr="004A7CFF" w:rsidRDefault="002409BD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4.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B4459D" w14:textId="723E0EAC" w:rsidR="002409BD" w:rsidRDefault="002409BD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Termin realizacji czynności</w:t>
            </w:r>
          </w:p>
          <w:p w14:paraId="678F4CF3" w14:textId="56CF59C9" w:rsidR="004A7CFF" w:rsidRDefault="004A7CFF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CD221B" w14:textId="77777777" w:rsidR="002409BD" w:rsidRDefault="002409BD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</w:p>
          <w:p w14:paraId="27BC6534" w14:textId="77777777" w:rsidR="005941DD" w:rsidRDefault="005941DD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</w:p>
          <w:p w14:paraId="7F880534" w14:textId="1AB87F4C" w:rsidR="005941DD" w:rsidRDefault="005941DD" w:rsidP="005941DD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vertAlign w:val="superscript"/>
                <w:lang w:eastAsia="pl-PL"/>
                <w14:ligatures w14:val="none"/>
              </w:rPr>
            </w:pPr>
            <w:r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(</w:t>
            </w:r>
            <w:r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data, godzina</w:t>
            </w:r>
            <w:r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)</w:t>
            </w:r>
          </w:p>
        </w:tc>
      </w:tr>
      <w:tr w:rsidR="00467FE6" w:rsidRPr="00E43B6D" w14:paraId="4F2BD241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5785E7" w14:textId="6CD2F5F1" w:rsidR="00467FE6" w:rsidRPr="004A7CFF" w:rsidRDefault="002409BD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5</w:t>
            </w:r>
            <w:r w:rsidR="00467FE6"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F630B" w14:textId="7EDBA1E9" w:rsidR="00467FE6" w:rsidRDefault="005941DD" w:rsidP="005B0651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Przedmiot</w:t>
            </w:r>
          </w:p>
          <w:p w14:paraId="31B8C6A9" w14:textId="6CF255B7" w:rsidR="001B526D" w:rsidRPr="00E43B6D" w:rsidRDefault="001B526D" w:rsidP="005B0651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fotografowania/filmowania*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C6AACC" w14:textId="77777777" w:rsidR="00467FE6" w:rsidRDefault="00467FE6" w:rsidP="005B0651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6010A62A" w14:textId="77777777" w:rsidR="005B0651" w:rsidRDefault="005B0651" w:rsidP="005B0651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02B470DA" w14:textId="77777777" w:rsidR="005352EF" w:rsidRDefault="005352EF" w:rsidP="005B0651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18AA0FC6" w14:textId="65587BB5" w:rsidR="005352EF" w:rsidRPr="00E43B6D" w:rsidRDefault="005941DD" w:rsidP="005941DD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  <w:r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(</w:t>
            </w:r>
            <w:r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teren, obiekt, instalacja</w:t>
            </w:r>
            <w:r w:rsidRPr="00E43B6D">
              <w:rPr>
                <w:rFonts w:eastAsia="Times New Roman"/>
                <w:kern w:val="22"/>
                <w:sz w:val="14"/>
                <w:szCs w:val="10"/>
                <w:lang w:eastAsia="pl-PL"/>
                <w14:ligatures w14:val="none"/>
              </w:rPr>
              <w:t>)</w:t>
            </w:r>
          </w:p>
        </w:tc>
      </w:tr>
      <w:tr w:rsidR="00467FE6" w:rsidRPr="00E43B6D" w14:paraId="3DA5604E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2DF1B6" w14:textId="7D318C1D" w:rsidR="00467FE6" w:rsidRPr="004A7CFF" w:rsidRDefault="002409BD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6</w:t>
            </w:r>
            <w:r w:rsidR="00467FE6"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9EB4C1" w14:textId="28C8EA2C" w:rsidR="00467FE6" w:rsidRPr="00E43B6D" w:rsidRDefault="00ED18F6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 xml:space="preserve">Przyczyna ubiegania się </w:t>
            </w: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br/>
              <w:t>o wydanie zezwolenia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2086A" w14:textId="77777777" w:rsidR="00467FE6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72C28778" w14:textId="77777777" w:rsidR="005352EF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1ECAE2AA" w14:textId="77777777" w:rsidR="005352EF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3155A4F0" w14:textId="393AC601" w:rsidR="005352EF" w:rsidRPr="00E43B6D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</w:tc>
      </w:tr>
      <w:tr w:rsidR="001B526D" w:rsidRPr="00E43B6D" w14:paraId="1C941548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98C87" w14:textId="41AA72D4" w:rsidR="001B526D" w:rsidRPr="004A7CFF" w:rsidRDefault="002409BD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7</w:t>
            </w:r>
            <w:r w:rsidR="00B77F0D"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90C041" w14:textId="197E13A6" w:rsidR="001B526D" w:rsidRDefault="00B77F0D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Cel realizowanych czynności</w:t>
            </w: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AEBB1" w14:textId="77777777" w:rsidR="001B526D" w:rsidRDefault="001B526D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1348A412" w14:textId="77777777" w:rsidR="005352EF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45722CBC" w14:textId="77777777" w:rsidR="005352EF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012C53B6" w14:textId="1D64F75B" w:rsidR="005352EF" w:rsidRPr="00E43B6D" w:rsidRDefault="005352EF" w:rsidP="00C4268F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</w:tc>
      </w:tr>
      <w:tr w:rsidR="00467FE6" w:rsidRPr="00E43B6D" w14:paraId="102FC1C7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74C32" w14:textId="24EAA81A" w:rsidR="00467FE6" w:rsidRPr="004A7CFF" w:rsidRDefault="004A7CFF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8</w:t>
            </w:r>
            <w:r w:rsidR="00467FE6"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1B3FAE" w14:textId="77777777" w:rsidR="00467FE6" w:rsidRDefault="00F14D47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Sprzęt używany do realizacji czynności</w:t>
            </w:r>
          </w:p>
          <w:p w14:paraId="1C5311D4" w14:textId="708958A9" w:rsidR="004A7CFF" w:rsidRPr="00E43B6D" w:rsidRDefault="004A7CFF" w:rsidP="00C4268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FA890" w14:textId="77777777" w:rsidR="00467FE6" w:rsidRPr="002409BD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 w:val="14"/>
                <w:szCs w:val="14"/>
                <w:lang w:eastAsia="pl-PL"/>
                <w14:ligatures w14:val="none"/>
              </w:rPr>
            </w:pPr>
          </w:p>
          <w:p w14:paraId="1616EF92" w14:textId="77DF19B0" w:rsidR="006E7626" w:rsidRDefault="006E762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 w:val="14"/>
                <w:szCs w:val="14"/>
                <w:lang w:eastAsia="pl-PL"/>
                <w14:ligatures w14:val="none"/>
              </w:rPr>
            </w:pPr>
          </w:p>
          <w:p w14:paraId="44E97571" w14:textId="77777777" w:rsidR="004A7CFF" w:rsidRPr="002409BD" w:rsidRDefault="004A7CFF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 w:val="14"/>
                <w:szCs w:val="14"/>
                <w:lang w:eastAsia="pl-PL"/>
                <w14:ligatures w14:val="none"/>
              </w:rPr>
            </w:pPr>
          </w:p>
          <w:p w14:paraId="40F849B0" w14:textId="006989F2" w:rsidR="00467FE6" w:rsidRPr="002409BD" w:rsidRDefault="00F14D47" w:rsidP="002F0ECA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bCs/>
                <w:kern w:val="22"/>
                <w:sz w:val="14"/>
                <w:szCs w:val="14"/>
                <w:lang w:eastAsia="pl-PL"/>
                <w14:ligatures w14:val="none"/>
              </w:rPr>
            </w:pPr>
            <w:r w:rsidRPr="002409BD">
              <w:rPr>
                <w:rFonts w:eastAsia="Times New Roman"/>
                <w:bCs/>
                <w:kern w:val="22"/>
                <w:sz w:val="14"/>
                <w:szCs w:val="14"/>
                <w:lang w:eastAsia="pl-PL"/>
                <w14:ligatures w14:val="none"/>
              </w:rPr>
              <w:t>(aparat fotograficzny/kamera model, pozostałe wyposażenie)</w:t>
            </w:r>
          </w:p>
        </w:tc>
      </w:tr>
      <w:tr w:rsidR="00467FE6" w:rsidRPr="00E43B6D" w14:paraId="66B30178" w14:textId="77777777" w:rsidTr="002409BD">
        <w:tc>
          <w:tcPr>
            <w:tcW w:w="5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29A4CB" w14:textId="0D9FE3A7" w:rsidR="00467FE6" w:rsidRPr="00E43B6D" w:rsidRDefault="004A7CFF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  <w:r w:rsidRPr="004A7CFF">
              <w:rPr>
                <w:rFonts w:eastAsia="Times New Roman"/>
                <w:b/>
                <w:kern w:val="22"/>
                <w:szCs w:val="16"/>
                <w:lang w:eastAsia="pl-PL"/>
                <w14:ligatures w14:val="none"/>
              </w:rPr>
              <w:t>9</w:t>
            </w:r>
            <w:r w:rsidR="00467FE6" w:rsidRPr="00E43B6D"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  <w:t>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575593" w14:textId="31F8C912" w:rsidR="00467FE6" w:rsidRDefault="004A7CFF" w:rsidP="004A7CF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P</w:t>
            </w:r>
            <w:r w:rsidR="005941DD"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odpis W</w:t>
            </w:r>
            <w:r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  <w:t>nioskodawcy /osoby upoważnionej</w:t>
            </w:r>
          </w:p>
          <w:p w14:paraId="3FA3CDBF" w14:textId="451E4C06" w:rsidR="004A7CFF" w:rsidRPr="00E43B6D" w:rsidRDefault="004A7CFF" w:rsidP="004A7CFF">
            <w:pPr>
              <w:keepLines/>
              <w:tabs>
                <w:tab w:val="left" w:pos="567"/>
              </w:tabs>
              <w:spacing w:after="0" w:line="312" w:lineRule="auto"/>
              <w:rPr>
                <w:rFonts w:eastAsia="Times New Roman"/>
                <w:b/>
                <w:bCs/>
                <w:kern w:val="22"/>
                <w:szCs w:val="16"/>
                <w:lang w:eastAsia="pl-PL"/>
                <w14:ligatures w14:val="none"/>
              </w:rPr>
            </w:pPr>
          </w:p>
        </w:tc>
        <w:tc>
          <w:tcPr>
            <w:tcW w:w="68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18F59A" w14:textId="18B3F5D7" w:rsidR="00467FE6" w:rsidRDefault="00467FE6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4AEAFAAB" w14:textId="77777777" w:rsidR="005246FE" w:rsidRPr="00E43B6D" w:rsidRDefault="005246FE" w:rsidP="00C4268F">
            <w:pPr>
              <w:keepLines/>
              <w:tabs>
                <w:tab w:val="left" w:pos="567"/>
              </w:tabs>
              <w:spacing w:after="0" w:line="312" w:lineRule="auto"/>
              <w:jc w:val="both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</w:p>
          <w:p w14:paraId="781F6001" w14:textId="6BDDC3A8" w:rsidR="00467FE6" w:rsidRPr="00E43B6D" w:rsidRDefault="005246FE" w:rsidP="002F0ECA">
            <w:pPr>
              <w:keepLines/>
              <w:tabs>
                <w:tab w:val="left" w:pos="567"/>
              </w:tabs>
              <w:spacing w:after="0" w:line="312" w:lineRule="auto"/>
              <w:jc w:val="center"/>
              <w:rPr>
                <w:rFonts w:eastAsia="Times New Roman"/>
                <w:kern w:val="22"/>
                <w:szCs w:val="16"/>
                <w:lang w:eastAsia="pl-PL"/>
                <w14:ligatures w14:val="none"/>
              </w:rPr>
            </w:pPr>
            <w:r w:rsidRPr="002409BD">
              <w:rPr>
                <w:rFonts w:eastAsia="Times New Roman"/>
                <w:bCs/>
                <w:kern w:val="22"/>
                <w:sz w:val="14"/>
                <w:szCs w:val="14"/>
                <w:lang w:eastAsia="pl-PL"/>
                <w14:ligatures w14:val="none"/>
              </w:rPr>
              <w:t>(</w:t>
            </w:r>
            <w:r>
              <w:rPr>
                <w:rFonts w:eastAsia="Times New Roman"/>
                <w:bCs/>
                <w:kern w:val="22"/>
                <w:sz w:val="14"/>
                <w:szCs w:val="14"/>
                <w:lang w:eastAsia="pl-PL"/>
                <w14:ligatures w14:val="none"/>
              </w:rPr>
              <w:t>podpis Wnioskodawcy/osoby upoważnionej</w:t>
            </w:r>
            <w:r w:rsidRPr="002409BD">
              <w:rPr>
                <w:rFonts w:eastAsia="Times New Roman"/>
                <w:bCs/>
                <w:kern w:val="22"/>
                <w:sz w:val="14"/>
                <w:szCs w:val="14"/>
                <w:lang w:eastAsia="pl-PL"/>
                <w14:ligatures w14:val="none"/>
              </w:rPr>
              <w:t>)</w:t>
            </w:r>
          </w:p>
        </w:tc>
      </w:tr>
    </w:tbl>
    <w:p w14:paraId="3B357B86" w14:textId="0C494D3F" w:rsidR="005246FE" w:rsidRDefault="005246FE"/>
    <w:p w14:paraId="04F31EAC" w14:textId="77777777" w:rsidR="0058778B" w:rsidRPr="006A32B2" w:rsidRDefault="0058778B" w:rsidP="0058778B">
      <w:pPr>
        <w:shd w:val="clear" w:color="auto" w:fill="BFBFBF" w:themeFill="background1" w:themeFillShade="BF"/>
        <w:rPr>
          <w:sz w:val="17"/>
          <w:szCs w:val="17"/>
        </w:rPr>
      </w:pPr>
      <w:r w:rsidRPr="006A32B2">
        <w:rPr>
          <w:b/>
          <w:bCs/>
          <w:sz w:val="17"/>
          <w:szCs w:val="17"/>
          <w:u w:val="single"/>
        </w:rPr>
        <w:t>Informacja na temat przetwarzania danych osobowych</w:t>
      </w:r>
      <w:r w:rsidRPr="006A32B2">
        <w:rPr>
          <w:sz w:val="17"/>
          <w:szCs w:val="17"/>
        </w:rPr>
        <w:t> </w:t>
      </w:r>
    </w:p>
    <w:p w14:paraId="7DEC686C" w14:textId="77777777" w:rsidR="0058778B" w:rsidRPr="008B2F7F" w:rsidRDefault="0058778B" w:rsidP="0058778B">
      <w:pPr>
        <w:spacing w:after="0"/>
        <w:rPr>
          <w:b/>
          <w:bCs/>
          <w:sz w:val="15"/>
          <w:szCs w:val="15"/>
        </w:rPr>
      </w:pPr>
      <w:r w:rsidRPr="008B2F7F">
        <w:rPr>
          <w:b/>
          <w:bCs/>
          <w:sz w:val="14"/>
          <w:szCs w:val="14"/>
        </w:rPr>
        <w:t xml:space="preserve">I. </w:t>
      </w:r>
      <w:r w:rsidRPr="008B2F7F">
        <w:rPr>
          <w:b/>
          <w:bCs/>
          <w:sz w:val="15"/>
          <w:szCs w:val="15"/>
        </w:rPr>
        <w:t>ADMINISTRATOR DANYCH OSOBOWYCH </w:t>
      </w:r>
    </w:p>
    <w:p w14:paraId="716F036C" w14:textId="53A62CDA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Administratorem danych osobowych wskazanych w niniejszym Wniosku,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(dalej</w:t>
      </w:r>
      <w:r w:rsidR="00663C00">
        <w:rPr>
          <w:sz w:val="15"/>
          <w:szCs w:val="15"/>
        </w:rPr>
        <w:t>:</w:t>
      </w:r>
      <w:r w:rsidRPr="008B2F7F">
        <w:rPr>
          <w:sz w:val="15"/>
          <w:szCs w:val="15"/>
        </w:rPr>
        <w:t xml:space="preserve"> „RODO”), jest:  </w:t>
      </w:r>
    </w:p>
    <w:p w14:paraId="4AE340BE" w14:textId="78CD7B2F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1) Rafineria Gdańska Sp. z o.o. z siedzibą przy ul. Elbląskiej 135, 80-718 Gdańsk (dalej</w:t>
      </w:r>
      <w:r w:rsidR="00663C00">
        <w:rPr>
          <w:sz w:val="15"/>
          <w:szCs w:val="15"/>
        </w:rPr>
        <w:t>:</w:t>
      </w:r>
      <w:r w:rsidRPr="008B2F7F">
        <w:rPr>
          <w:sz w:val="15"/>
          <w:szCs w:val="15"/>
        </w:rPr>
        <w:t xml:space="preserve"> Rafineria Gdańska), </w:t>
      </w:r>
    </w:p>
    <w:p w14:paraId="0B379244" w14:textId="1A4212B4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2) ORLEN S.A. z siedzibą przy ul. Chemików 7, 09-411 Płock,</w:t>
      </w:r>
    </w:p>
    <w:p w14:paraId="6DF2FAFD" w14:textId="0E27A5D2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w zależności od tego czy właścicielem fotografowanego / filmowanego obiektu jest Rafineria Gdańska czy ORLEN</w:t>
      </w:r>
      <w:r w:rsidR="005724E3" w:rsidRPr="008B2F7F">
        <w:rPr>
          <w:sz w:val="15"/>
          <w:szCs w:val="15"/>
        </w:rPr>
        <w:t xml:space="preserve"> S.A. w Gdańsku.</w:t>
      </w:r>
    </w:p>
    <w:p w14:paraId="1D93B645" w14:textId="064D7940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Z administratorami danych można się skontaktować</w:t>
      </w:r>
      <w:r w:rsidRPr="008B2F7F">
        <w:rPr>
          <w:sz w:val="15"/>
          <w:szCs w:val="15"/>
          <w:lang w:val="cs-CZ"/>
        </w:rPr>
        <w:t xml:space="preserve"> pisemnie na adres siedziby wskazany powyżej i / lub</w:t>
      </w:r>
      <w:r w:rsidRPr="008B2F7F">
        <w:rPr>
          <w:sz w:val="15"/>
          <w:szCs w:val="15"/>
        </w:rPr>
        <w:t xml:space="preserve"> korzystając z następujących kanałów komunikacji: </w:t>
      </w:r>
    </w:p>
    <w:p w14:paraId="46C4405F" w14:textId="77777777" w:rsidR="0058778B" w:rsidRPr="008B2F7F" w:rsidRDefault="0058778B" w:rsidP="00ED5FE6">
      <w:pPr>
        <w:spacing w:after="0"/>
        <w:ind w:left="142"/>
        <w:rPr>
          <w:sz w:val="15"/>
          <w:szCs w:val="15"/>
        </w:rPr>
      </w:pPr>
      <w:r w:rsidRPr="008B2F7F">
        <w:rPr>
          <w:sz w:val="15"/>
          <w:szCs w:val="15"/>
        </w:rPr>
        <w:t xml:space="preserve">1) Rafineria Gdańska: e-mail: </w:t>
      </w:r>
      <w:hyperlink r:id="rId7" w:tgtFrame="_blank" w:history="1">
        <w:r w:rsidRPr="008B2F7F">
          <w:rPr>
            <w:rStyle w:val="Hipercze"/>
            <w:sz w:val="15"/>
            <w:szCs w:val="15"/>
            <w:u w:val="none"/>
          </w:rPr>
          <w:t>info@rafineriagdanska.pl</w:t>
        </w:r>
      </w:hyperlink>
      <w:r w:rsidRPr="008B2F7F">
        <w:rPr>
          <w:sz w:val="15"/>
          <w:szCs w:val="15"/>
        </w:rPr>
        <w:t>, numer telefonu: 58 308 72 39, </w:t>
      </w:r>
    </w:p>
    <w:p w14:paraId="12D98F17" w14:textId="20B60E52" w:rsidR="0058778B" w:rsidRPr="008B2F7F" w:rsidRDefault="0058778B" w:rsidP="00ED5FE6">
      <w:pPr>
        <w:spacing w:after="0"/>
        <w:ind w:left="142"/>
        <w:rPr>
          <w:sz w:val="15"/>
          <w:szCs w:val="15"/>
          <w:lang w:val="en-US"/>
        </w:rPr>
      </w:pPr>
      <w:r w:rsidRPr="008B2F7F">
        <w:rPr>
          <w:sz w:val="15"/>
          <w:szCs w:val="15"/>
          <w:lang w:val="en-US"/>
        </w:rPr>
        <w:t>2) ORLEN</w:t>
      </w:r>
      <w:r w:rsidR="00ED7C74">
        <w:rPr>
          <w:sz w:val="15"/>
          <w:szCs w:val="15"/>
          <w:lang w:val="en-US"/>
        </w:rPr>
        <w:t xml:space="preserve"> S.A.</w:t>
      </w:r>
      <w:r w:rsidRPr="008B2F7F">
        <w:rPr>
          <w:sz w:val="15"/>
          <w:szCs w:val="15"/>
          <w:lang w:val="en-US"/>
        </w:rPr>
        <w:t xml:space="preserve">: e-mail: </w:t>
      </w:r>
      <w:hyperlink r:id="rId8" w:tgtFrame="_blank" w:history="1">
        <w:r w:rsidRPr="008B2F7F">
          <w:rPr>
            <w:rStyle w:val="Hipercze"/>
            <w:sz w:val="15"/>
            <w:szCs w:val="15"/>
            <w:u w:val="none"/>
            <w:lang w:val="en-US"/>
          </w:rPr>
          <w:t>media@orlen.pl</w:t>
        </w:r>
      </w:hyperlink>
      <w:r w:rsidRPr="008B2F7F">
        <w:rPr>
          <w:sz w:val="15"/>
          <w:szCs w:val="15"/>
          <w:lang w:val="en-US"/>
        </w:rPr>
        <w:t xml:space="preserve">, </w:t>
      </w:r>
      <w:proofErr w:type="spellStart"/>
      <w:r w:rsidRPr="00663C00">
        <w:rPr>
          <w:sz w:val="15"/>
          <w:szCs w:val="15"/>
          <w:lang w:val="en-GB"/>
        </w:rPr>
        <w:t>numer</w:t>
      </w:r>
      <w:proofErr w:type="spellEnd"/>
      <w:r w:rsidRPr="00663C00">
        <w:rPr>
          <w:sz w:val="15"/>
          <w:szCs w:val="15"/>
          <w:lang w:val="en-GB"/>
        </w:rPr>
        <w:t xml:space="preserve"> </w:t>
      </w:r>
      <w:proofErr w:type="spellStart"/>
      <w:r w:rsidRPr="00663C00">
        <w:rPr>
          <w:sz w:val="15"/>
          <w:szCs w:val="15"/>
          <w:lang w:val="en-GB"/>
        </w:rPr>
        <w:t>telefonu</w:t>
      </w:r>
      <w:proofErr w:type="spellEnd"/>
      <w:r w:rsidRPr="008B2F7F">
        <w:rPr>
          <w:sz w:val="15"/>
          <w:szCs w:val="15"/>
          <w:lang w:val="en-US"/>
        </w:rPr>
        <w:t>: 24 256 00 00, 22 778 00 00. </w:t>
      </w:r>
    </w:p>
    <w:p w14:paraId="3CB325B8" w14:textId="77777777" w:rsidR="00176761" w:rsidRPr="008B2F7F" w:rsidRDefault="00176761" w:rsidP="0058778B">
      <w:pPr>
        <w:spacing w:after="0"/>
        <w:rPr>
          <w:sz w:val="15"/>
          <w:szCs w:val="15"/>
          <w:lang w:val="en-US"/>
        </w:rPr>
      </w:pPr>
    </w:p>
    <w:p w14:paraId="29F38A3E" w14:textId="77777777" w:rsidR="0058778B" w:rsidRPr="008B2F7F" w:rsidRDefault="0058778B" w:rsidP="0058778B">
      <w:pPr>
        <w:spacing w:after="0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II. INSPEKTOR OCHRONY DANYCH</w:t>
      </w:r>
      <w:r w:rsidRPr="008B2F7F">
        <w:rPr>
          <w:sz w:val="15"/>
          <w:szCs w:val="15"/>
        </w:rPr>
        <w:t> </w:t>
      </w:r>
    </w:p>
    <w:p w14:paraId="7F0B3EDE" w14:textId="77777777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W sprawach dotyczących przetwarzania danych osobowych oraz korzystania z praw związanych z przetwarzaniem danych można kontaktować się z: </w:t>
      </w:r>
    </w:p>
    <w:p w14:paraId="6D77BC63" w14:textId="1009EF1C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1) Inspektorem Ochrony Danych Rafinerii Gdańskiej przesyłając korespondencję na adres e</w:t>
      </w:r>
      <w:r w:rsidR="00176761" w:rsidRPr="008B2F7F">
        <w:rPr>
          <w:sz w:val="15"/>
          <w:szCs w:val="15"/>
        </w:rPr>
        <w:t>-</w:t>
      </w:r>
      <w:r w:rsidRPr="008B2F7F">
        <w:rPr>
          <w:sz w:val="15"/>
          <w:szCs w:val="15"/>
        </w:rPr>
        <w:t xml:space="preserve">mail: </w:t>
      </w:r>
      <w:hyperlink r:id="rId9" w:tgtFrame="_blank" w:history="1">
        <w:r w:rsidRPr="008B2F7F">
          <w:rPr>
            <w:rStyle w:val="Hipercze"/>
            <w:sz w:val="15"/>
            <w:szCs w:val="15"/>
            <w:u w:val="none"/>
          </w:rPr>
          <w:t>odo@rafineriagdanska.pl</w:t>
        </w:r>
      </w:hyperlink>
      <w:r w:rsidRPr="008B2F7F">
        <w:rPr>
          <w:sz w:val="15"/>
          <w:szCs w:val="15"/>
        </w:rPr>
        <w:t xml:space="preserve"> lub pisemnie na adres siedziby Rafinerii Gdańskiej, z dopiskiem „Inspektor Ochrony Danych“. Dane dot. Inspektora Ochrony Danych dostępne są na stronie</w:t>
      </w:r>
      <w:r w:rsidR="00176761" w:rsidRPr="008B2F7F">
        <w:rPr>
          <w:sz w:val="15"/>
          <w:szCs w:val="15"/>
        </w:rPr>
        <w:t>:</w:t>
      </w:r>
      <w:r w:rsidRPr="008B2F7F">
        <w:rPr>
          <w:sz w:val="15"/>
          <w:szCs w:val="15"/>
        </w:rPr>
        <w:t xml:space="preserve"> www.rafineriagdanska.pl/2941/obowiązki_informacyjne/ochrona_danych_osobowych. </w:t>
      </w:r>
    </w:p>
    <w:p w14:paraId="258317FB" w14:textId="6FCA78C4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2) Inspektorem Ochrony Danych ORLEN</w:t>
      </w:r>
      <w:r w:rsidR="00ED7C74">
        <w:rPr>
          <w:sz w:val="15"/>
          <w:szCs w:val="15"/>
        </w:rPr>
        <w:t xml:space="preserve"> S.A.</w:t>
      </w:r>
      <w:r w:rsidRPr="008B2F7F">
        <w:rPr>
          <w:sz w:val="15"/>
          <w:szCs w:val="15"/>
        </w:rPr>
        <w:t xml:space="preserve"> przesyłając korespondencję na adres e</w:t>
      </w:r>
      <w:r w:rsidR="00176761" w:rsidRPr="008B2F7F">
        <w:rPr>
          <w:sz w:val="15"/>
          <w:szCs w:val="15"/>
        </w:rPr>
        <w:t>-</w:t>
      </w:r>
      <w:r w:rsidRPr="008B2F7F">
        <w:rPr>
          <w:sz w:val="15"/>
          <w:szCs w:val="15"/>
        </w:rPr>
        <w:t xml:space="preserve">mail: </w:t>
      </w:r>
      <w:hyperlink r:id="rId10" w:tgtFrame="_blank" w:history="1">
        <w:r w:rsidRPr="008B2F7F">
          <w:rPr>
            <w:rStyle w:val="Hipercze"/>
            <w:sz w:val="15"/>
            <w:szCs w:val="15"/>
            <w:u w:val="none"/>
          </w:rPr>
          <w:t>daneosobowe@orlen.pl</w:t>
        </w:r>
      </w:hyperlink>
      <w:r w:rsidRPr="008B2F7F">
        <w:rPr>
          <w:sz w:val="15"/>
          <w:szCs w:val="15"/>
        </w:rPr>
        <w:t xml:space="preserve"> lub pisemnie na adres siedziby ORLEN S.A., z dopiskiem „Inspektor Ochrony Danych“. Dane dot. Inspektora Ochrony Danych dostępne są na stronie</w:t>
      </w:r>
      <w:r w:rsidR="00176761" w:rsidRPr="008B2F7F">
        <w:rPr>
          <w:sz w:val="15"/>
          <w:szCs w:val="15"/>
        </w:rPr>
        <w:t>:</w:t>
      </w:r>
      <w:r w:rsidRPr="008B2F7F">
        <w:rPr>
          <w:sz w:val="15"/>
          <w:szCs w:val="15"/>
        </w:rPr>
        <w:t xml:space="preserve"> </w:t>
      </w:r>
      <w:hyperlink r:id="rId11" w:tgtFrame="_blank" w:history="1">
        <w:r w:rsidRPr="008B2F7F">
          <w:rPr>
            <w:rStyle w:val="Hipercze"/>
            <w:sz w:val="15"/>
            <w:szCs w:val="15"/>
            <w:u w:val="none"/>
          </w:rPr>
          <w:t>www.orlen.pl</w:t>
        </w:r>
      </w:hyperlink>
      <w:r w:rsidRPr="008B2F7F">
        <w:rPr>
          <w:sz w:val="15"/>
          <w:szCs w:val="15"/>
        </w:rPr>
        <w:t xml:space="preserve"> w zakładce „Kontakty”. </w:t>
      </w:r>
    </w:p>
    <w:p w14:paraId="3CE5A767" w14:textId="77777777" w:rsidR="0058778B" w:rsidRPr="008B2F7F" w:rsidRDefault="0058778B" w:rsidP="0058778B">
      <w:pPr>
        <w:spacing w:after="0"/>
        <w:jc w:val="both"/>
        <w:rPr>
          <w:sz w:val="15"/>
          <w:szCs w:val="15"/>
        </w:rPr>
      </w:pPr>
    </w:p>
    <w:p w14:paraId="313BAEF5" w14:textId="77777777" w:rsidR="0058778B" w:rsidRPr="008B2F7F" w:rsidRDefault="0058778B" w:rsidP="0058778B">
      <w:pPr>
        <w:spacing w:after="0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III. CELE PRZETWARZANIA DANYCH OSOBOWYCH</w:t>
      </w:r>
      <w:r w:rsidRPr="008B2F7F">
        <w:rPr>
          <w:sz w:val="15"/>
          <w:szCs w:val="15"/>
        </w:rPr>
        <w:t> </w:t>
      </w:r>
    </w:p>
    <w:p w14:paraId="59B3BE60" w14:textId="2BAEC808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 xml:space="preserve">Dane osobowe wskazane w niniejszym Wniosku będą przetwarzane w celu umożliwienia osobom wskazanym w treści Wnioski fotografowanie i/lub filmowanie na </w:t>
      </w:r>
      <w:r w:rsidR="00176761" w:rsidRPr="008B2F7F">
        <w:rPr>
          <w:sz w:val="15"/>
          <w:szCs w:val="15"/>
        </w:rPr>
        <w:t xml:space="preserve">Terenie </w:t>
      </w:r>
      <w:r w:rsidRPr="008B2F7F">
        <w:rPr>
          <w:sz w:val="15"/>
          <w:szCs w:val="15"/>
        </w:rPr>
        <w:t xml:space="preserve">chronionym oraz zapewnienie bezpieczeństwa na tym </w:t>
      </w:r>
      <w:r w:rsidR="00176761" w:rsidRPr="008B2F7F">
        <w:rPr>
          <w:sz w:val="15"/>
          <w:szCs w:val="15"/>
        </w:rPr>
        <w:t>Terenie</w:t>
      </w:r>
      <w:r w:rsidRPr="008B2F7F">
        <w:rPr>
          <w:sz w:val="15"/>
          <w:szCs w:val="15"/>
        </w:rPr>
        <w:t>, a także zapobiegania zagrożeniom, ryzykom wystąpienia zdarzeń zakłócających prawidłowe funkcjonowanie infrastruktury Spółki. </w:t>
      </w:r>
    </w:p>
    <w:p w14:paraId="41C0C4E2" w14:textId="77777777" w:rsidR="00176761" w:rsidRPr="008B2F7F" w:rsidRDefault="00176761" w:rsidP="0058778B">
      <w:pPr>
        <w:spacing w:after="0"/>
        <w:jc w:val="both"/>
        <w:rPr>
          <w:sz w:val="15"/>
          <w:szCs w:val="15"/>
        </w:rPr>
      </w:pPr>
    </w:p>
    <w:p w14:paraId="5F9B4CC1" w14:textId="77777777" w:rsidR="0058778B" w:rsidRPr="008B2F7F" w:rsidRDefault="0058778B" w:rsidP="0058778B">
      <w:pPr>
        <w:spacing w:after="0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IV. PODSTAWA PRAWNA PRZETWARZANIA DANYCH</w:t>
      </w:r>
      <w:r w:rsidRPr="008B2F7F">
        <w:rPr>
          <w:sz w:val="15"/>
          <w:szCs w:val="15"/>
        </w:rPr>
        <w:t> </w:t>
      </w:r>
    </w:p>
    <w:p w14:paraId="63DC66D2" w14:textId="6B3C9EA4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lastRenderedPageBreak/>
        <w:t xml:space="preserve">Podstawą prawną przetwarzania danych osobowych jest prawnie uzasadniony interes, o którym mowa w art. 6 ust. 1 lit. f RODO polegający na zapewnieniu bezpieczeństwa osób i mienia znajdującego się na </w:t>
      </w:r>
      <w:r w:rsidR="00176761" w:rsidRPr="008B2F7F">
        <w:rPr>
          <w:sz w:val="15"/>
          <w:szCs w:val="15"/>
        </w:rPr>
        <w:t xml:space="preserve">Terenie </w:t>
      </w:r>
      <w:r w:rsidRPr="008B2F7F">
        <w:rPr>
          <w:sz w:val="15"/>
          <w:szCs w:val="15"/>
        </w:rPr>
        <w:t>chronionym. </w:t>
      </w:r>
    </w:p>
    <w:p w14:paraId="718017EC" w14:textId="77777777" w:rsidR="00176761" w:rsidRPr="008B2F7F" w:rsidRDefault="00176761" w:rsidP="0058778B">
      <w:pPr>
        <w:spacing w:after="0"/>
        <w:jc w:val="both"/>
        <w:rPr>
          <w:sz w:val="15"/>
          <w:szCs w:val="15"/>
        </w:rPr>
      </w:pPr>
    </w:p>
    <w:p w14:paraId="196176E9" w14:textId="77777777" w:rsidR="0058778B" w:rsidRPr="008B2F7F" w:rsidRDefault="0058778B" w:rsidP="0058778B">
      <w:pPr>
        <w:spacing w:after="0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V. UDOSTĘPNIENIE DANYCH OSOBOWYCH</w:t>
      </w:r>
      <w:r w:rsidRPr="008B2F7F">
        <w:rPr>
          <w:sz w:val="15"/>
          <w:szCs w:val="15"/>
        </w:rPr>
        <w:t> </w:t>
      </w:r>
    </w:p>
    <w:p w14:paraId="4B1B7C58" w14:textId="2F55D7B0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Dane osobowe mogą zostać udostępnione podmiotom przetwarzającym dane osobowe na zlecenie administratora</w:t>
      </w:r>
      <w:r w:rsidR="00277739" w:rsidRPr="008B2F7F">
        <w:rPr>
          <w:sz w:val="15"/>
          <w:szCs w:val="15"/>
        </w:rPr>
        <w:t>,</w:t>
      </w:r>
      <w:r w:rsidRPr="008B2F7F">
        <w:rPr>
          <w:sz w:val="15"/>
          <w:szCs w:val="15"/>
        </w:rPr>
        <w:t xml:space="preserve"> w tym m.in.: ORLEN Ochrona </w:t>
      </w:r>
      <w:r w:rsidR="008B2F7F">
        <w:rPr>
          <w:sz w:val="15"/>
          <w:szCs w:val="15"/>
        </w:rPr>
        <w:br/>
      </w:r>
      <w:r w:rsidRPr="008B2F7F">
        <w:rPr>
          <w:sz w:val="15"/>
          <w:szCs w:val="15"/>
        </w:rPr>
        <w:t xml:space="preserve">Sp. z o.o., podmiotom świadczącym usługi informatyczne na potrzeby realizacji celu wskazanego powyżej, świadczącym usługi serwisowe, archiwizacyjne, </w:t>
      </w:r>
      <w:r w:rsidR="008B2F7F">
        <w:rPr>
          <w:sz w:val="15"/>
          <w:szCs w:val="15"/>
        </w:rPr>
        <w:br/>
      </w:r>
      <w:r w:rsidRPr="008B2F7F">
        <w:rPr>
          <w:sz w:val="15"/>
          <w:szCs w:val="15"/>
        </w:rPr>
        <w:t>a także podmiotom świadczącym usługi na rzecz administratora</w:t>
      </w:r>
      <w:r w:rsidR="00176761" w:rsidRPr="008B2F7F">
        <w:rPr>
          <w:sz w:val="15"/>
          <w:szCs w:val="15"/>
        </w:rPr>
        <w:t>,</w:t>
      </w:r>
      <w:r w:rsidRPr="008B2F7F">
        <w:rPr>
          <w:sz w:val="15"/>
          <w:szCs w:val="15"/>
        </w:rPr>
        <w:t xml:space="preserve"> w tym m.in. firmom kurierskim i pocztowym doradcom prawnym – przy czym takie podmioty przetwarzają dane na podstawie umowy z administratorem i wyłącznie zgodnie z</w:t>
      </w:r>
      <w:r w:rsidR="00176761" w:rsidRPr="008B2F7F">
        <w:rPr>
          <w:sz w:val="15"/>
          <w:szCs w:val="15"/>
        </w:rPr>
        <w:t> </w:t>
      </w:r>
      <w:r w:rsidRPr="008B2F7F">
        <w:rPr>
          <w:sz w:val="15"/>
          <w:szCs w:val="15"/>
        </w:rPr>
        <w:t>poleceniami administratora. W uzasadnionych przypadkach, Pani/Pana dane osobowe mogą zostać udostępnione podmiotom uprawnionym na podstawie prawa. </w:t>
      </w:r>
    </w:p>
    <w:p w14:paraId="4254C495" w14:textId="77777777" w:rsidR="00176761" w:rsidRPr="008B2F7F" w:rsidRDefault="00176761" w:rsidP="0058778B">
      <w:pPr>
        <w:spacing w:after="0"/>
        <w:jc w:val="both"/>
        <w:rPr>
          <w:sz w:val="15"/>
          <w:szCs w:val="15"/>
        </w:rPr>
      </w:pPr>
    </w:p>
    <w:p w14:paraId="787E228B" w14:textId="77777777" w:rsidR="0058778B" w:rsidRPr="008B2F7F" w:rsidRDefault="0058778B" w:rsidP="0058778B">
      <w:pPr>
        <w:spacing w:after="0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VI. OKRES PRZECHOWYWANIA DANYCH</w:t>
      </w:r>
      <w:r w:rsidRPr="008B2F7F">
        <w:rPr>
          <w:sz w:val="15"/>
          <w:szCs w:val="15"/>
        </w:rPr>
        <w:t> </w:t>
      </w:r>
    </w:p>
    <w:p w14:paraId="1A0021E3" w14:textId="5783F169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Pozyskane dane osobowe przetwarzane będą przez okres niezbędny do realizacji celów wspomnianych powyżej, jednak nie dłużej niż przez okres 3 lat od pozyskania danych. </w:t>
      </w:r>
    </w:p>
    <w:p w14:paraId="7BD12903" w14:textId="77777777" w:rsidR="00176761" w:rsidRPr="008B2F7F" w:rsidRDefault="00176761" w:rsidP="0058778B">
      <w:pPr>
        <w:spacing w:after="0"/>
        <w:jc w:val="both"/>
        <w:rPr>
          <w:sz w:val="15"/>
          <w:szCs w:val="15"/>
        </w:rPr>
      </w:pPr>
    </w:p>
    <w:p w14:paraId="1220D0D1" w14:textId="77777777" w:rsidR="0058778B" w:rsidRPr="008B2F7F" w:rsidRDefault="0058778B" w:rsidP="0058778B">
      <w:pPr>
        <w:spacing w:after="0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VII. PRAWA OSÓB, KTÓRYCH DANE DOTYCZĄ</w:t>
      </w:r>
      <w:r w:rsidRPr="008B2F7F">
        <w:rPr>
          <w:sz w:val="15"/>
          <w:szCs w:val="15"/>
        </w:rPr>
        <w:t> </w:t>
      </w:r>
    </w:p>
    <w:p w14:paraId="0FF7A31E" w14:textId="77777777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Przysługuje Pani/Panu prawo: </w:t>
      </w:r>
    </w:p>
    <w:p w14:paraId="2A396A6D" w14:textId="77777777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1) dostępu do swoich danych osobowych oraz otrzymania ich kopii, </w:t>
      </w:r>
    </w:p>
    <w:p w14:paraId="77B497BC" w14:textId="77777777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2) do sprostowania (poprawiania) swoich danych osobowych, </w:t>
      </w:r>
    </w:p>
    <w:p w14:paraId="662DF3B7" w14:textId="77777777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3) do usunięcia lub ograniczenia przetwarzania danych osobowych, </w:t>
      </w:r>
    </w:p>
    <w:p w14:paraId="0BEBAD64" w14:textId="2792C4B5" w:rsidR="0058778B" w:rsidRPr="008B2F7F" w:rsidRDefault="0058778B" w:rsidP="00ED5FE6">
      <w:pPr>
        <w:spacing w:after="0"/>
        <w:ind w:left="142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4) do wniesienia sprzeciwu wobec przetwarzania danych osobowych, z przyczyn związanych z Pani/Pana szczególną sytuacją, w</w:t>
      </w:r>
      <w:r w:rsidR="00C03D09" w:rsidRPr="008B2F7F">
        <w:rPr>
          <w:sz w:val="15"/>
          <w:szCs w:val="15"/>
        </w:rPr>
        <w:t> </w:t>
      </w:r>
      <w:r w:rsidRPr="008B2F7F">
        <w:rPr>
          <w:sz w:val="15"/>
          <w:szCs w:val="15"/>
        </w:rPr>
        <w:t>przypadku</w:t>
      </w:r>
      <w:r w:rsidR="00C03D09" w:rsidRPr="008B2F7F">
        <w:rPr>
          <w:sz w:val="15"/>
          <w:szCs w:val="15"/>
        </w:rPr>
        <w:t>,</w:t>
      </w:r>
      <w:r w:rsidRPr="008B2F7F">
        <w:rPr>
          <w:sz w:val="15"/>
          <w:szCs w:val="15"/>
        </w:rPr>
        <w:t xml:space="preserve"> kiedy administrator przetwarza dane w oparciu swój prawnie uzasadniony interes. Sprzeciw taki można wyrazić w</w:t>
      </w:r>
      <w:r w:rsidR="0016503B" w:rsidRPr="008B2F7F">
        <w:rPr>
          <w:sz w:val="15"/>
          <w:szCs w:val="15"/>
        </w:rPr>
        <w:t> </w:t>
      </w:r>
      <w:r w:rsidRPr="008B2F7F">
        <w:rPr>
          <w:sz w:val="15"/>
          <w:szCs w:val="15"/>
        </w:rPr>
        <w:t>dowolnym momencie.   </w:t>
      </w:r>
    </w:p>
    <w:p w14:paraId="6B679D1B" w14:textId="77777777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W celu skorzystania z powyższych praw należy skontaktować się z administratorem lub z Inspektorem Ochrony Danych, kierując korespondencję w formie elektronicznej lub pisemnie na adresy, które zostały wskazane powyżej.  </w:t>
      </w:r>
    </w:p>
    <w:p w14:paraId="01031577" w14:textId="3A86D8DD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>Ponadto, przysługuje Pani/Panu prawo do wniesienia skargi do Prezesa Urzędu Ochrony Danych, w przypadku uznania, że przetwarzanie danych osobowych narusza obowiązujące przepisy o ochronie danych osobowych. </w:t>
      </w:r>
    </w:p>
    <w:p w14:paraId="623A6EA0" w14:textId="77777777" w:rsidR="00176761" w:rsidRPr="008B2F7F" w:rsidRDefault="00176761" w:rsidP="0058778B">
      <w:pPr>
        <w:spacing w:after="0"/>
        <w:jc w:val="both"/>
        <w:rPr>
          <w:sz w:val="15"/>
          <w:szCs w:val="15"/>
        </w:rPr>
      </w:pPr>
    </w:p>
    <w:p w14:paraId="6E5B250F" w14:textId="77777777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b/>
          <w:bCs/>
          <w:sz w:val="15"/>
          <w:szCs w:val="15"/>
        </w:rPr>
        <w:t>VIII. INFORMACJA O WYMOGU PODANIA DANYCH</w:t>
      </w:r>
      <w:r w:rsidRPr="008B2F7F">
        <w:rPr>
          <w:sz w:val="15"/>
          <w:szCs w:val="15"/>
        </w:rPr>
        <w:t> </w:t>
      </w:r>
    </w:p>
    <w:p w14:paraId="39A99E72" w14:textId="0FCE5A8F" w:rsidR="0058778B" w:rsidRPr="008B2F7F" w:rsidRDefault="0058778B" w:rsidP="0058778B">
      <w:pPr>
        <w:spacing w:after="0"/>
        <w:jc w:val="both"/>
        <w:rPr>
          <w:sz w:val="15"/>
          <w:szCs w:val="15"/>
        </w:rPr>
      </w:pPr>
      <w:r w:rsidRPr="008B2F7F">
        <w:rPr>
          <w:sz w:val="15"/>
          <w:szCs w:val="15"/>
        </w:rPr>
        <w:t xml:space="preserve">Podanie danych osobowych jest niezbędne do zapewnienia bezpieczeństwa osób i mienia na </w:t>
      </w:r>
      <w:r w:rsidR="00C03D09" w:rsidRPr="008B2F7F">
        <w:rPr>
          <w:sz w:val="15"/>
          <w:szCs w:val="15"/>
        </w:rPr>
        <w:t xml:space="preserve">Terenie </w:t>
      </w:r>
      <w:r w:rsidRPr="008B2F7F">
        <w:rPr>
          <w:sz w:val="15"/>
          <w:szCs w:val="15"/>
        </w:rPr>
        <w:t xml:space="preserve">chronionym. Odmowa podania danych osobowych uniemożliwi wydanie elektronicznej przepustki umożliwiającej wstęp na </w:t>
      </w:r>
      <w:r w:rsidR="00C03D09" w:rsidRPr="008B2F7F">
        <w:rPr>
          <w:sz w:val="15"/>
          <w:szCs w:val="15"/>
        </w:rPr>
        <w:t xml:space="preserve">Teren </w:t>
      </w:r>
      <w:r w:rsidRPr="008B2F7F">
        <w:rPr>
          <w:sz w:val="15"/>
          <w:szCs w:val="15"/>
        </w:rPr>
        <w:t>chroniony w celu wykonania nagrań lub zdjęć. </w:t>
      </w:r>
    </w:p>
    <w:p w14:paraId="61D70C2B" w14:textId="77777777" w:rsidR="005246FE" w:rsidRPr="005246FE" w:rsidRDefault="005246FE" w:rsidP="005246FE"/>
    <w:p w14:paraId="5C5DF8D8" w14:textId="77777777" w:rsidR="005246FE" w:rsidRPr="005246FE" w:rsidRDefault="005246FE" w:rsidP="005246FE"/>
    <w:p w14:paraId="1E038064" w14:textId="77777777" w:rsidR="005246FE" w:rsidRPr="005246FE" w:rsidRDefault="005246FE" w:rsidP="005246FE"/>
    <w:p w14:paraId="3A2E1893" w14:textId="77777777" w:rsidR="005246FE" w:rsidRPr="005246FE" w:rsidRDefault="005246FE" w:rsidP="005246FE"/>
    <w:p w14:paraId="3E2E1DF1" w14:textId="77777777" w:rsidR="005246FE" w:rsidRPr="005246FE" w:rsidRDefault="005246FE" w:rsidP="005246FE"/>
    <w:p w14:paraId="421343A7" w14:textId="77777777" w:rsidR="005246FE" w:rsidRPr="005246FE" w:rsidRDefault="005246FE" w:rsidP="005246FE"/>
    <w:p w14:paraId="2FFDEDC7" w14:textId="77777777" w:rsidR="005246FE" w:rsidRPr="005246FE" w:rsidRDefault="005246FE" w:rsidP="005246FE"/>
    <w:p w14:paraId="5F2EB644" w14:textId="77777777" w:rsidR="00ED5FE6" w:rsidRDefault="0058778B" w:rsidP="0058778B">
      <w:pPr>
        <w:spacing w:after="0"/>
        <w:ind w:left="6372" w:firstLine="1416"/>
        <w:jc w:val="both"/>
      </w:pPr>
      <w:r>
        <w:tab/>
      </w:r>
      <w:r>
        <w:tab/>
      </w:r>
      <w:r>
        <w:tab/>
      </w:r>
    </w:p>
    <w:p w14:paraId="61D8D937" w14:textId="77777777" w:rsidR="00ED5FE6" w:rsidRDefault="00ED5FE6" w:rsidP="0058778B">
      <w:pPr>
        <w:spacing w:after="0"/>
        <w:ind w:left="6372" w:firstLine="1416"/>
        <w:jc w:val="both"/>
      </w:pPr>
    </w:p>
    <w:p w14:paraId="12F8EC53" w14:textId="1E1334AF" w:rsidR="0058778B" w:rsidRPr="00ED5FE6" w:rsidRDefault="0058778B" w:rsidP="0058778B">
      <w:pPr>
        <w:spacing w:after="0"/>
        <w:ind w:left="6372" w:firstLine="1416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 w:rsidRPr="00ED5FE6">
        <w:rPr>
          <w:sz w:val="16"/>
          <w:szCs w:val="16"/>
        </w:rPr>
        <w:tab/>
      </w:r>
    </w:p>
    <w:p w14:paraId="69155F29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710EE887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4370D36D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76227773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6F361D34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6F978F2F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1DEFE2FD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3BB9A336" w14:textId="77777777" w:rsidR="00ED5FE6" w:rsidRDefault="00ED5FE6" w:rsidP="007E36BE">
      <w:pPr>
        <w:tabs>
          <w:tab w:val="left" w:pos="1740"/>
        </w:tabs>
        <w:ind w:left="360"/>
        <w:rPr>
          <w:sz w:val="16"/>
          <w:szCs w:val="16"/>
        </w:rPr>
      </w:pPr>
    </w:p>
    <w:p w14:paraId="732522C1" w14:textId="16E3C999" w:rsidR="00916535" w:rsidRPr="005246FE" w:rsidRDefault="0058778B" w:rsidP="007E36BE">
      <w:pPr>
        <w:tabs>
          <w:tab w:val="left" w:pos="1740"/>
        </w:tabs>
        <w:ind w:left="360"/>
      </w:pPr>
      <w:r w:rsidRPr="00ED5FE6">
        <w:rPr>
          <w:sz w:val="16"/>
          <w:szCs w:val="16"/>
        </w:rPr>
        <w:t>niepotrzebne skreślić *</w:t>
      </w:r>
      <w:r w:rsidR="005246FE">
        <w:tab/>
      </w:r>
    </w:p>
    <w:sectPr w:rsidR="00916535" w:rsidRPr="005246FE" w:rsidSect="0058778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851" w:bottom="851" w:left="851" w:header="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BBDAFB" w14:textId="77777777" w:rsidR="00A6188E" w:rsidRDefault="00A6188E">
      <w:pPr>
        <w:spacing w:after="0" w:line="240" w:lineRule="auto"/>
      </w:pPr>
      <w:r>
        <w:separator/>
      </w:r>
    </w:p>
  </w:endnote>
  <w:endnote w:type="continuationSeparator" w:id="0">
    <w:p w14:paraId="44E49832" w14:textId="77777777" w:rsidR="00A6188E" w:rsidRDefault="00A6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C0060" w14:textId="77777777" w:rsidR="00CA7E2D" w:rsidRDefault="00CA7E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98550" w14:textId="1BD7CE71" w:rsidR="00B41D6E" w:rsidRPr="00E43B6D" w:rsidRDefault="00721AF8" w:rsidP="00176761">
    <w:pPr>
      <w:pStyle w:val="Stopka"/>
      <w:tabs>
        <w:tab w:val="clear" w:pos="9072"/>
        <w:tab w:val="right" w:pos="9923"/>
      </w:tabs>
      <w:spacing w:before="60"/>
      <w:ind w:right="-2"/>
      <w:rPr>
        <w:color w:val="808080"/>
        <w:sz w:val="16"/>
      </w:rPr>
    </w:pPr>
    <w:r w:rsidRPr="00DA44E9">
      <w:rPr>
        <w:sz w:val="18"/>
      </w:rPr>
      <w:t>F</w:t>
    </w:r>
    <w:r>
      <w:rPr>
        <w:sz w:val="18"/>
      </w:rPr>
      <w:t>7</w:t>
    </w:r>
    <w:r w:rsidRPr="00DA44E9">
      <w:rPr>
        <w:sz w:val="18"/>
      </w:rPr>
      <w:t xml:space="preserve"> do Instrukcji – Zarządzenie operacyjne nr xx/2025/GC</w:t>
    </w:r>
    <w:r w:rsidR="00176761">
      <w:rPr>
        <w:sz w:val="18"/>
      </w:rPr>
      <w:tab/>
    </w:r>
    <w:r w:rsidR="006E7626" w:rsidRPr="00811EB6">
      <w:t xml:space="preserve">Strona </w:t>
    </w:r>
    <w:r w:rsidR="006E7626" w:rsidRPr="00811EB6">
      <w:rPr>
        <w:noProof/>
      </w:rPr>
      <w:fldChar w:fldCharType="begin"/>
    </w:r>
    <w:r w:rsidR="006E7626" w:rsidRPr="00811EB6">
      <w:rPr>
        <w:noProof/>
      </w:rPr>
      <w:instrText>PAGE   \* MERGEFORMAT</w:instrText>
    </w:r>
    <w:r w:rsidR="006E7626" w:rsidRPr="00811EB6">
      <w:rPr>
        <w:noProof/>
      </w:rPr>
      <w:fldChar w:fldCharType="separate"/>
    </w:r>
    <w:r w:rsidR="00CD16DF">
      <w:rPr>
        <w:noProof/>
      </w:rPr>
      <w:t>2</w:t>
    </w:r>
    <w:r w:rsidR="006E7626" w:rsidRPr="00811EB6">
      <w:rPr>
        <w:noProof/>
      </w:rPr>
      <w:fldChar w:fldCharType="end"/>
    </w:r>
    <w:r w:rsidR="006E7626" w:rsidRPr="00811EB6">
      <w:rPr>
        <w:noProof/>
      </w:rPr>
      <w:t xml:space="preserve"> z </w:t>
    </w:r>
    <w:r w:rsidR="006E7626" w:rsidRPr="00037B03">
      <w:rPr>
        <w:noProof/>
      </w:rPr>
      <w:fldChar w:fldCharType="begin"/>
    </w:r>
    <w:r w:rsidR="006E7626" w:rsidRPr="00037B03">
      <w:rPr>
        <w:noProof/>
      </w:rPr>
      <w:instrText>NUMPAGES</w:instrText>
    </w:r>
    <w:r w:rsidR="006E7626" w:rsidRPr="00037B03">
      <w:rPr>
        <w:noProof/>
      </w:rPr>
      <w:fldChar w:fldCharType="separate"/>
    </w:r>
    <w:r w:rsidR="00CD16DF">
      <w:rPr>
        <w:noProof/>
      </w:rPr>
      <w:t>2</w:t>
    </w:r>
    <w:r w:rsidR="006E7626" w:rsidRPr="00037B03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C1952" w14:textId="4C6AE334" w:rsidR="00B41D6E" w:rsidRPr="00DA44E9" w:rsidRDefault="00721AF8" w:rsidP="00791BD0">
    <w:pPr>
      <w:pStyle w:val="Stopka"/>
      <w:spacing w:before="60"/>
      <w:rPr>
        <w:color w:val="808080"/>
        <w:sz w:val="18"/>
        <w:szCs w:val="18"/>
      </w:rPr>
    </w:pPr>
    <w:r w:rsidRPr="002F0ECA">
      <w:rPr>
        <w:sz w:val="18"/>
      </w:rPr>
      <w:t>F</w:t>
    </w:r>
    <w:r>
      <w:rPr>
        <w:sz w:val="18"/>
      </w:rPr>
      <w:t>7</w:t>
    </w:r>
    <w:r w:rsidRPr="00DA44E9">
      <w:rPr>
        <w:sz w:val="18"/>
      </w:rPr>
      <w:t xml:space="preserve"> do Instrukcji – Zarządzenie operacyjne </w:t>
    </w:r>
    <w:r w:rsidRPr="00E84D7B">
      <w:rPr>
        <w:sz w:val="18"/>
      </w:rPr>
      <w:t xml:space="preserve">nr </w:t>
    </w:r>
    <w:r w:rsidR="00E84D7B" w:rsidRPr="00E84D7B">
      <w:rPr>
        <w:sz w:val="18"/>
      </w:rPr>
      <w:t>14</w:t>
    </w:r>
    <w:r w:rsidRPr="00E84D7B">
      <w:rPr>
        <w:sz w:val="18"/>
      </w:rPr>
      <w:t>/2025/GC</w:t>
    </w:r>
    <w:r w:rsidR="005246FE">
      <w:rPr>
        <w:color w:val="808080"/>
        <w:sz w:val="16"/>
      </w:rPr>
      <w:tab/>
    </w:r>
    <w:r w:rsidR="006E7626" w:rsidRPr="00DA44E9">
      <w:rPr>
        <w:color w:val="808080"/>
        <w:sz w:val="18"/>
        <w:szCs w:val="18"/>
      </w:rPr>
      <w:t xml:space="preserve"> </w:t>
    </w:r>
    <w:r w:rsidR="006E7626" w:rsidRPr="00DA44E9">
      <w:rPr>
        <w:sz w:val="18"/>
        <w:szCs w:val="18"/>
      </w:rPr>
      <w:t xml:space="preserve">Strona </w:t>
    </w:r>
    <w:r w:rsidR="006E7626" w:rsidRPr="00DA44E9">
      <w:rPr>
        <w:noProof/>
        <w:sz w:val="18"/>
        <w:szCs w:val="18"/>
      </w:rPr>
      <w:fldChar w:fldCharType="begin"/>
    </w:r>
    <w:r w:rsidR="006E7626" w:rsidRPr="00DA44E9">
      <w:rPr>
        <w:noProof/>
        <w:sz w:val="18"/>
        <w:szCs w:val="18"/>
      </w:rPr>
      <w:instrText>PAGE   \* MERGEFORMAT</w:instrText>
    </w:r>
    <w:r w:rsidR="006E7626" w:rsidRPr="00DA44E9">
      <w:rPr>
        <w:noProof/>
        <w:sz w:val="18"/>
        <w:szCs w:val="18"/>
      </w:rPr>
      <w:fldChar w:fldCharType="separate"/>
    </w:r>
    <w:r w:rsidR="00CD16DF">
      <w:rPr>
        <w:noProof/>
        <w:sz w:val="18"/>
        <w:szCs w:val="18"/>
      </w:rPr>
      <w:t>1</w:t>
    </w:r>
    <w:r w:rsidR="006E7626" w:rsidRPr="00DA44E9">
      <w:rPr>
        <w:noProof/>
        <w:sz w:val="18"/>
        <w:szCs w:val="18"/>
      </w:rPr>
      <w:fldChar w:fldCharType="end"/>
    </w:r>
    <w:r w:rsidR="006E7626" w:rsidRPr="00DA44E9">
      <w:rPr>
        <w:noProof/>
        <w:sz w:val="18"/>
        <w:szCs w:val="18"/>
      </w:rPr>
      <w:t xml:space="preserve"> z </w:t>
    </w:r>
    <w:r w:rsidR="006E7626" w:rsidRPr="00DA44E9">
      <w:rPr>
        <w:noProof/>
        <w:sz w:val="18"/>
        <w:szCs w:val="18"/>
      </w:rPr>
      <w:fldChar w:fldCharType="begin"/>
    </w:r>
    <w:r w:rsidR="006E7626" w:rsidRPr="00DA44E9">
      <w:rPr>
        <w:noProof/>
        <w:sz w:val="18"/>
        <w:szCs w:val="18"/>
      </w:rPr>
      <w:instrText>NUMPAGES</w:instrText>
    </w:r>
    <w:r w:rsidR="006E7626" w:rsidRPr="00DA44E9">
      <w:rPr>
        <w:noProof/>
        <w:sz w:val="18"/>
        <w:szCs w:val="18"/>
      </w:rPr>
      <w:fldChar w:fldCharType="separate"/>
    </w:r>
    <w:r w:rsidR="00CD16DF">
      <w:rPr>
        <w:noProof/>
        <w:sz w:val="18"/>
        <w:szCs w:val="18"/>
      </w:rPr>
      <w:t>2</w:t>
    </w:r>
    <w:r w:rsidR="006E7626" w:rsidRPr="00DA44E9">
      <w:rPr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9902DD" w14:textId="77777777" w:rsidR="00A6188E" w:rsidRDefault="00A6188E">
      <w:pPr>
        <w:spacing w:after="0" w:line="240" w:lineRule="auto"/>
      </w:pPr>
      <w:r>
        <w:separator/>
      </w:r>
    </w:p>
  </w:footnote>
  <w:footnote w:type="continuationSeparator" w:id="0">
    <w:p w14:paraId="325959FA" w14:textId="77777777" w:rsidR="00A6188E" w:rsidRDefault="00A61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C8DFFF" w14:textId="77777777" w:rsidR="00CA7E2D" w:rsidRDefault="00CA7E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ED9D72" w14:textId="77777777" w:rsidR="00CA7E2D" w:rsidRDefault="00CA7E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0FB09" w14:textId="77777777" w:rsidR="00B41D6E" w:rsidRDefault="00B41D6E"/>
  <w:p w14:paraId="392B5991" w14:textId="77777777" w:rsidR="00B41D6E" w:rsidRPr="00C300AB" w:rsidRDefault="00B41D6E" w:rsidP="00791B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05852"/>
    <w:multiLevelType w:val="hybridMultilevel"/>
    <w:tmpl w:val="A24A9FC4"/>
    <w:lvl w:ilvl="0" w:tplc="DE9814AE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5F4CBC"/>
    <w:multiLevelType w:val="hybridMultilevel"/>
    <w:tmpl w:val="B47A1FE0"/>
    <w:lvl w:ilvl="0" w:tplc="2124C532">
      <w:start w:val="2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E5846C0"/>
    <w:multiLevelType w:val="hybridMultilevel"/>
    <w:tmpl w:val="024A1E1C"/>
    <w:lvl w:ilvl="0" w:tplc="57D895B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DA4FFE"/>
    <w:multiLevelType w:val="hybridMultilevel"/>
    <w:tmpl w:val="25F2186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221825"/>
    <w:multiLevelType w:val="hybridMultilevel"/>
    <w:tmpl w:val="DD50C8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E7756"/>
    <w:multiLevelType w:val="hybridMultilevel"/>
    <w:tmpl w:val="E0387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953EF"/>
    <w:multiLevelType w:val="hybridMultilevel"/>
    <w:tmpl w:val="93A23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FE6"/>
    <w:rsid w:val="00012785"/>
    <w:rsid w:val="00097798"/>
    <w:rsid w:val="000C4B33"/>
    <w:rsid w:val="000F7FF9"/>
    <w:rsid w:val="00102A7C"/>
    <w:rsid w:val="00106084"/>
    <w:rsid w:val="0016503B"/>
    <w:rsid w:val="001700CC"/>
    <w:rsid w:val="00176761"/>
    <w:rsid w:val="00180740"/>
    <w:rsid w:val="001B526D"/>
    <w:rsid w:val="001F6162"/>
    <w:rsid w:val="00203A2E"/>
    <w:rsid w:val="00213CD1"/>
    <w:rsid w:val="002409BD"/>
    <w:rsid w:val="0026011D"/>
    <w:rsid w:val="00277739"/>
    <w:rsid w:val="00292456"/>
    <w:rsid w:val="002E729D"/>
    <w:rsid w:val="002F0ECA"/>
    <w:rsid w:val="003068EC"/>
    <w:rsid w:val="00314901"/>
    <w:rsid w:val="00366FF6"/>
    <w:rsid w:val="003C726E"/>
    <w:rsid w:val="00430180"/>
    <w:rsid w:val="00437E88"/>
    <w:rsid w:val="00467FE6"/>
    <w:rsid w:val="004A4591"/>
    <w:rsid w:val="004A7CFF"/>
    <w:rsid w:val="004B6B77"/>
    <w:rsid w:val="004F0692"/>
    <w:rsid w:val="0050564E"/>
    <w:rsid w:val="00511FC0"/>
    <w:rsid w:val="0051204D"/>
    <w:rsid w:val="00512AAB"/>
    <w:rsid w:val="005246FE"/>
    <w:rsid w:val="005352EF"/>
    <w:rsid w:val="005724E3"/>
    <w:rsid w:val="0058778B"/>
    <w:rsid w:val="005941DD"/>
    <w:rsid w:val="005B0651"/>
    <w:rsid w:val="00661C3D"/>
    <w:rsid w:val="00663C00"/>
    <w:rsid w:val="006B3B8F"/>
    <w:rsid w:val="006B590D"/>
    <w:rsid w:val="006D7844"/>
    <w:rsid w:val="006E7626"/>
    <w:rsid w:val="006F6858"/>
    <w:rsid w:val="00712C2D"/>
    <w:rsid w:val="00721AF8"/>
    <w:rsid w:val="007453ED"/>
    <w:rsid w:val="007477AF"/>
    <w:rsid w:val="00765732"/>
    <w:rsid w:val="007B5F01"/>
    <w:rsid w:val="007E2F5D"/>
    <w:rsid w:val="007E36BE"/>
    <w:rsid w:val="008231D3"/>
    <w:rsid w:val="008338EE"/>
    <w:rsid w:val="00882EF1"/>
    <w:rsid w:val="008B2F7F"/>
    <w:rsid w:val="008D29D2"/>
    <w:rsid w:val="008E0814"/>
    <w:rsid w:val="00916535"/>
    <w:rsid w:val="00930477"/>
    <w:rsid w:val="00953C43"/>
    <w:rsid w:val="0095641F"/>
    <w:rsid w:val="009E3B5D"/>
    <w:rsid w:val="00A108B9"/>
    <w:rsid w:val="00A34D1D"/>
    <w:rsid w:val="00A6188E"/>
    <w:rsid w:val="00A75EBE"/>
    <w:rsid w:val="00AA079A"/>
    <w:rsid w:val="00AB0D45"/>
    <w:rsid w:val="00AB6283"/>
    <w:rsid w:val="00AE2F87"/>
    <w:rsid w:val="00B0372A"/>
    <w:rsid w:val="00B41D6E"/>
    <w:rsid w:val="00B77F0D"/>
    <w:rsid w:val="00BF0A09"/>
    <w:rsid w:val="00C03D09"/>
    <w:rsid w:val="00C136B0"/>
    <w:rsid w:val="00C83951"/>
    <w:rsid w:val="00C869EA"/>
    <w:rsid w:val="00CA46CC"/>
    <w:rsid w:val="00CA7391"/>
    <w:rsid w:val="00CA7E2D"/>
    <w:rsid w:val="00CD16DF"/>
    <w:rsid w:val="00CF23AE"/>
    <w:rsid w:val="00D019B3"/>
    <w:rsid w:val="00D21ED2"/>
    <w:rsid w:val="00D268D1"/>
    <w:rsid w:val="00D475B9"/>
    <w:rsid w:val="00D64B21"/>
    <w:rsid w:val="00D70E9E"/>
    <w:rsid w:val="00DA44E9"/>
    <w:rsid w:val="00DB05A0"/>
    <w:rsid w:val="00DD3D8C"/>
    <w:rsid w:val="00DF0083"/>
    <w:rsid w:val="00DF3EFA"/>
    <w:rsid w:val="00E20F4C"/>
    <w:rsid w:val="00E84D7B"/>
    <w:rsid w:val="00EA2B3F"/>
    <w:rsid w:val="00EC2A71"/>
    <w:rsid w:val="00ED18F6"/>
    <w:rsid w:val="00ED5FE6"/>
    <w:rsid w:val="00ED65EA"/>
    <w:rsid w:val="00ED7C74"/>
    <w:rsid w:val="00F02B42"/>
    <w:rsid w:val="00F14941"/>
    <w:rsid w:val="00F14D47"/>
    <w:rsid w:val="00F85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1467C9"/>
  <w15:chartTrackingRefBased/>
  <w15:docId w15:val="{77DD9EF0-3640-4FDF-A794-416F803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7FE6"/>
    <w:pPr>
      <w:spacing w:line="259" w:lineRule="auto"/>
    </w:pPr>
    <w:rPr>
      <w:rFonts w:ascii="Arial" w:hAnsi="Arial" w:cs="Arial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7FE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67FE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7FE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7FE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7FE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7FE6"/>
    <w:pPr>
      <w:keepNext/>
      <w:keepLines/>
      <w:spacing w:before="40" w:after="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7FE6"/>
    <w:pPr>
      <w:keepNext/>
      <w:keepLines/>
      <w:spacing w:before="40" w:after="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7FE6"/>
    <w:pPr>
      <w:keepNext/>
      <w:keepLines/>
      <w:spacing w:after="0"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7FE6"/>
    <w:pPr>
      <w:keepNext/>
      <w:keepLines/>
      <w:spacing w:after="0"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67FE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67FE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7FE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7FE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7FE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7FE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7FE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7FE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7FE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67FE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67F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7FE6"/>
    <w:pPr>
      <w:numPr>
        <w:ilvl w:val="1"/>
      </w:numPr>
      <w:spacing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67F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67FE6"/>
    <w:pPr>
      <w:spacing w:before="160" w:line="278" w:lineRule="auto"/>
      <w:jc w:val="center"/>
    </w:pPr>
    <w:rPr>
      <w:rFonts w:asciiTheme="minorHAnsi" w:hAnsiTheme="minorHAnsi" w:cstheme="minorBidi"/>
      <w:i/>
      <w:iCs/>
      <w:color w:val="404040" w:themeColor="text1" w:themeTint="BF"/>
      <w:sz w:val="24"/>
    </w:rPr>
  </w:style>
  <w:style w:type="character" w:customStyle="1" w:styleId="CytatZnak">
    <w:name w:val="Cytat Znak"/>
    <w:basedOn w:val="Domylnaczcionkaakapitu"/>
    <w:link w:val="Cytat"/>
    <w:uiPriority w:val="29"/>
    <w:rsid w:val="00467FE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67FE6"/>
    <w:pPr>
      <w:spacing w:line="278" w:lineRule="auto"/>
      <w:ind w:left="720"/>
      <w:contextualSpacing/>
    </w:pPr>
    <w:rPr>
      <w:rFonts w:asciiTheme="minorHAnsi" w:hAnsiTheme="minorHAnsi" w:cstheme="minorBidi"/>
      <w:sz w:val="24"/>
    </w:rPr>
  </w:style>
  <w:style w:type="character" w:styleId="Wyrnienieintensywne">
    <w:name w:val="Intense Emphasis"/>
    <w:basedOn w:val="Domylnaczcionkaakapitu"/>
    <w:uiPriority w:val="21"/>
    <w:qFormat/>
    <w:rsid w:val="00467FE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7FE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sz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7FE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67FE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6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7FE6"/>
    <w:rPr>
      <w:rFonts w:ascii="Arial" w:hAnsi="Arial" w:cs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46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7FE6"/>
    <w:rPr>
      <w:rFonts w:ascii="Arial" w:hAnsi="Arial" w:cs="Arial"/>
      <w:sz w:val="20"/>
    </w:rPr>
  </w:style>
  <w:style w:type="character" w:styleId="Hipercze">
    <w:name w:val="Hyperlink"/>
    <w:basedOn w:val="Domylnaczcionkaakapitu"/>
    <w:uiPriority w:val="99"/>
    <w:unhideWhenUsed/>
    <w:rsid w:val="0058778B"/>
    <w:rPr>
      <w:color w:val="467886" w:themeColor="hyperlink"/>
      <w:u w:val="single"/>
    </w:rPr>
  </w:style>
  <w:style w:type="paragraph" w:styleId="Poprawka">
    <w:name w:val="Revision"/>
    <w:hidden/>
    <w:uiPriority w:val="99"/>
    <w:semiHidden/>
    <w:rsid w:val="00721AF8"/>
    <w:pPr>
      <w:spacing w:after="0" w:line="240" w:lineRule="auto"/>
    </w:pPr>
    <w:rPr>
      <w:rFonts w:ascii="Arial" w:hAnsi="Arial" w:cs="Arial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E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EC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0E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0ECA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0ECA"/>
    <w:rPr>
      <w:rFonts w:ascii="Arial" w:hAnsi="Arial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CA"/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97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orlen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rafineriagdanska.pl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mcas-proxyweb.mcas.ms/certificate-checker?login=false&amp;originalUrl=http%3A%2F%2Fwww.orlen.pl.mcas.ms%2F%3FMcasTsid%3D20892&amp;McasCSRF=f5ed611e459ffdd08d644f348e7c190c10454d5ec1389b000c53bab5f366dc0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daneosobowe@orlen.pl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odo@rafineriagdanska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858</Words>
  <Characters>5152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Wiśniewska Luiza (OSE)</cp:lastModifiedBy>
  <cp:revision>2</cp:revision>
  <cp:lastPrinted>2025-08-05T11:45:00Z</cp:lastPrinted>
  <dcterms:created xsi:type="dcterms:W3CDTF">2025-09-24T07:32:00Z</dcterms:created>
  <dcterms:modified xsi:type="dcterms:W3CDTF">2025-09-24T07:32:00Z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2025-05-23T09:05:12Z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78d0668d-b572-49c4-b900-b03c53b43377</vt:lpwstr>
  </property>
  <property fmtid="{D5CDD505-2E9C-101B-9397-08002B2CF9AE}" pid="8" name="MSIP_Label_53312e15-a5e9-4500-a857-15b9f442bba9_ContentBits">
    <vt:lpwstr>0</vt:lpwstr>
  </property>
</Properties>
</file>